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C" w:rsidRDefault="0037585C">
      <w:pPr>
        <w:spacing w:line="1" w:lineRule="exact"/>
      </w:pPr>
    </w:p>
    <w:p w:rsidR="0037585C" w:rsidRDefault="0037585C">
      <w:pPr>
        <w:pStyle w:val="a4"/>
        <w:framePr w:wrap="none" w:vAnchor="page" w:hAnchor="page" w:x="923" w:y="256"/>
      </w:pPr>
    </w:p>
    <w:p w:rsidR="0037585C" w:rsidRPr="004A4170" w:rsidRDefault="00085A26" w:rsidP="00581A90">
      <w:pPr>
        <w:pStyle w:val="1"/>
        <w:framePr w:w="10939" w:h="12841" w:hRule="exact" w:wrap="none" w:vAnchor="page" w:hAnchor="page" w:x="591" w:y="811"/>
        <w:spacing w:line="233" w:lineRule="auto"/>
        <w:ind w:left="43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37585C" w:rsidRPr="004A4170" w:rsidRDefault="004A4170" w:rsidP="00581A90">
      <w:pPr>
        <w:pStyle w:val="1"/>
        <w:framePr w:w="10939" w:h="12841" w:hRule="exact" w:wrap="none" w:vAnchor="page" w:hAnchor="page" w:x="591" w:y="811"/>
        <w:spacing w:after="260"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ИНСКОЙ СЕЛЬСКИЙ СОВЕТ ДЕПУТАТОВ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ШЕЛАБОЛИХИНСКОГО РАЙОНА АЛТАЙСКОГО КРАЯ</w:t>
      </w:r>
    </w:p>
    <w:p w:rsidR="0037585C" w:rsidRPr="004A4170" w:rsidRDefault="00085A26" w:rsidP="00581A90">
      <w:pPr>
        <w:pStyle w:val="24"/>
        <w:framePr w:w="10939" w:h="12841" w:hRule="exact" w:wrap="none" w:vAnchor="page" w:hAnchor="page" w:x="591" w:y="811"/>
        <w:spacing w:after="260"/>
        <w:ind w:left="54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4A4170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37585C" w:rsidRPr="004A4170" w:rsidRDefault="0066371C" w:rsidP="00581A90">
      <w:pPr>
        <w:pStyle w:val="1"/>
        <w:framePr w:w="10939" w:h="12841" w:hRule="exact" w:wrap="none" w:vAnchor="page" w:hAnchor="page" w:x="591" w:y="811"/>
        <w:tabs>
          <w:tab w:val="left" w:pos="9854"/>
        </w:tabs>
        <w:ind w:left="1200" w:hanging="633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«</w:t>
      </w:r>
      <w:r w:rsidR="00FE733A">
        <w:rPr>
          <w:rFonts w:ascii="Times New Roman" w:hAnsi="Times New Roman" w:cs="Times New Roman"/>
          <w:bCs/>
          <w:sz w:val="28"/>
          <w:szCs w:val="28"/>
        </w:rPr>
        <w:t>28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E733A">
        <w:rPr>
          <w:rFonts w:ascii="Times New Roman" w:hAnsi="Times New Roman" w:cs="Times New Roman"/>
          <w:bCs/>
          <w:sz w:val="28"/>
          <w:szCs w:val="28"/>
        </w:rPr>
        <w:t>июня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20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24 г.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FE733A">
        <w:rPr>
          <w:rFonts w:ascii="Times New Roman" w:hAnsi="Times New Roman" w:cs="Times New Roman"/>
          <w:bCs/>
          <w:sz w:val="28"/>
          <w:szCs w:val="28"/>
        </w:rPr>
        <w:t xml:space="preserve"> 13</w:t>
      </w:r>
    </w:p>
    <w:p w:rsidR="0037585C" w:rsidRPr="004A4170" w:rsidRDefault="00085A26" w:rsidP="00581A90">
      <w:pPr>
        <w:pStyle w:val="1"/>
        <w:framePr w:w="10939" w:h="12841" w:hRule="exact" w:wrap="none" w:vAnchor="page" w:hAnchor="page" w:x="591" w:y="811"/>
        <w:spacing w:after="260"/>
        <w:ind w:left="56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с. Иня</w:t>
      </w:r>
    </w:p>
    <w:p w:rsidR="004A4170" w:rsidRDefault="00085A26" w:rsidP="00581A90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"/>
      <w:r w:rsidRPr="004A417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</w:t>
      </w:r>
      <w:r w:rsidR="004A4170">
        <w:rPr>
          <w:rFonts w:ascii="Times New Roman" w:hAnsi="Times New Roman" w:cs="Times New Roman"/>
          <w:b w:val="0"/>
          <w:sz w:val="28"/>
          <w:szCs w:val="28"/>
        </w:rPr>
        <w:t>б учете</w:t>
      </w:r>
    </w:p>
    <w:p w:rsidR="0066371C" w:rsidRPr="004A4170" w:rsidRDefault="004A4170" w:rsidP="00581A90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85A26" w:rsidRPr="004A4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и  </w:t>
      </w:r>
      <w:r w:rsidR="00085A26" w:rsidRPr="004A4170">
        <w:rPr>
          <w:rFonts w:ascii="Times New Roman" w:hAnsi="Times New Roman" w:cs="Times New Roman"/>
          <w:b w:val="0"/>
          <w:sz w:val="28"/>
          <w:szCs w:val="28"/>
        </w:rPr>
        <w:t xml:space="preserve">ведении </w:t>
      </w:r>
    </w:p>
    <w:p w:rsidR="0066371C" w:rsidRPr="004A4170" w:rsidRDefault="00085A26" w:rsidP="00581A90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 w:rsidRPr="004A4170"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="0066371C" w:rsidRPr="004A417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A4170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66371C" w:rsidRPr="004A417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A417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</w:p>
    <w:p w:rsidR="004A4170" w:rsidRDefault="00085A26" w:rsidP="00581A90">
      <w:pPr>
        <w:pStyle w:val="11"/>
        <w:framePr w:w="10939" w:h="12841" w:hRule="exact" w:wrap="none" w:vAnchor="page" w:hAnchor="page" w:x="591" w:y="811"/>
        <w:tabs>
          <w:tab w:val="left" w:pos="5670"/>
        </w:tabs>
        <w:spacing w:after="0"/>
        <w:ind w:left="567"/>
        <w:rPr>
          <w:rFonts w:ascii="Times New Roman" w:hAnsi="Times New Roman" w:cs="Times New Roman"/>
          <w:b w:val="0"/>
          <w:sz w:val="26"/>
          <w:szCs w:val="26"/>
        </w:rPr>
      </w:pPr>
      <w:r w:rsidRPr="004A4170">
        <w:rPr>
          <w:rFonts w:ascii="Times New Roman" w:hAnsi="Times New Roman" w:cs="Times New Roman"/>
          <w:b w:val="0"/>
          <w:sz w:val="26"/>
          <w:szCs w:val="26"/>
        </w:rPr>
        <w:t xml:space="preserve">собственности Инского сельсовета </w:t>
      </w:r>
      <w:r w:rsidRPr="004A4170">
        <w:rPr>
          <w:rFonts w:ascii="Times New Roman" w:hAnsi="Times New Roman" w:cs="Times New Roman"/>
          <w:b w:val="0"/>
          <w:sz w:val="28"/>
          <w:szCs w:val="28"/>
        </w:rPr>
        <w:t>Шела</w:t>
      </w:r>
      <w:r w:rsidR="004A4170" w:rsidRPr="004A4170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7585C" w:rsidRPr="004A4170" w:rsidRDefault="0066371C" w:rsidP="00581A90">
      <w:pPr>
        <w:pStyle w:val="11"/>
        <w:framePr w:w="10939" w:h="12841" w:hRule="exact" w:wrap="none" w:vAnchor="page" w:hAnchor="page" w:x="591" w:y="811"/>
        <w:tabs>
          <w:tab w:val="left" w:pos="5670"/>
        </w:tabs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 w:rsidRPr="004A4170">
        <w:rPr>
          <w:rFonts w:ascii="Times New Roman" w:hAnsi="Times New Roman" w:cs="Times New Roman"/>
          <w:b w:val="0"/>
          <w:sz w:val="26"/>
          <w:szCs w:val="26"/>
        </w:rPr>
        <w:t>бо</w:t>
      </w:r>
      <w:r w:rsidR="00085A26" w:rsidRPr="004A4170">
        <w:rPr>
          <w:rFonts w:ascii="Times New Roman" w:hAnsi="Times New Roman" w:cs="Times New Roman"/>
          <w:b w:val="0"/>
          <w:sz w:val="28"/>
          <w:szCs w:val="28"/>
        </w:rPr>
        <w:t>лихинского района Алтайского края»</w:t>
      </w:r>
      <w:bookmarkEnd w:id="1"/>
    </w:p>
    <w:p w:rsidR="0066371C" w:rsidRPr="0066371C" w:rsidRDefault="0066371C" w:rsidP="00581A90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</w:t>
      </w:r>
      <w:r w:rsidR="0066371C">
        <w:rPr>
          <w:rFonts w:ascii="Times New Roman" w:hAnsi="Times New Roman" w:cs="Times New Roman"/>
          <w:sz w:val="28"/>
          <w:szCs w:val="28"/>
        </w:rPr>
        <w:t xml:space="preserve">фина </w:t>
      </w:r>
      <w:r w:rsidRPr="0066371C">
        <w:rPr>
          <w:rFonts w:ascii="Times New Roman" w:hAnsi="Times New Roman" w:cs="Times New Roman"/>
          <w:sz w:val="28"/>
          <w:szCs w:val="28"/>
        </w:rPr>
        <w:t>Росси</w:t>
      </w:r>
      <w:r w:rsidR="0066371C">
        <w:rPr>
          <w:rFonts w:ascii="Times New Roman" w:hAnsi="Times New Roman" w:cs="Times New Roman"/>
          <w:sz w:val="28"/>
          <w:szCs w:val="28"/>
        </w:rPr>
        <w:t>и о</w:t>
      </w:r>
      <w:r w:rsidRPr="0066371C">
        <w:rPr>
          <w:rFonts w:ascii="Times New Roman" w:hAnsi="Times New Roman" w:cs="Times New Roman"/>
          <w:sz w:val="28"/>
          <w:szCs w:val="28"/>
        </w:rPr>
        <w:t xml:space="preserve">т </w:t>
      </w:r>
      <w:r w:rsidR="0066371C">
        <w:rPr>
          <w:rFonts w:ascii="Times New Roman" w:hAnsi="Times New Roman" w:cs="Times New Roman"/>
          <w:sz w:val="28"/>
          <w:szCs w:val="28"/>
        </w:rPr>
        <w:t>10</w:t>
      </w:r>
      <w:r w:rsidRPr="0066371C">
        <w:rPr>
          <w:rFonts w:ascii="Times New Roman" w:hAnsi="Times New Roman" w:cs="Times New Roman"/>
          <w:sz w:val="28"/>
          <w:szCs w:val="28"/>
        </w:rPr>
        <w:t>.</w:t>
      </w:r>
      <w:r w:rsidR="0066371C">
        <w:rPr>
          <w:rFonts w:ascii="Times New Roman" w:hAnsi="Times New Roman" w:cs="Times New Roman"/>
          <w:sz w:val="28"/>
          <w:szCs w:val="28"/>
        </w:rPr>
        <w:t>10</w:t>
      </w:r>
      <w:r w:rsidRPr="0066371C">
        <w:rPr>
          <w:rFonts w:ascii="Times New Roman" w:hAnsi="Times New Roman" w:cs="Times New Roman"/>
          <w:sz w:val="28"/>
          <w:szCs w:val="28"/>
        </w:rPr>
        <w:t>.20</w:t>
      </w:r>
      <w:r w:rsidR="0066371C">
        <w:rPr>
          <w:rFonts w:ascii="Times New Roman" w:hAnsi="Times New Roman" w:cs="Times New Roman"/>
          <w:sz w:val="28"/>
          <w:szCs w:val="28"/>
        </w:rPr>
        <w:t>23</w:t>
      </w:r>
      <w:r w:rsidRPr="0066371C">
        <w:rPr>
          <w:rFonts w:ascii="Times New Roman" w:hAnsi="Times New Roman" w:cs="Times New Roman"/>
          <w:sz w:val="28"/>
          <w:szCs w:val="28"/>
        </w:rPr>
        <w:t xml:space="preserve"> № </w:t>
      </w:r>
      <w:r w:rsidR="0066371C">
        <w:rPr>
          <w:rFonts w:ascii="Times New Roman" w:hAnsi="Times New Roman" w:cs="Times New Roman"/>
          <w:sz w:val="28"/>
          <w:szCs w:val="28"/>
        </w:rPr>
        <w:t>163н</w:t>
      </w:r>
      <w:r w:rsidRPr="0066371C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 на основании </w:t>
      </w:r>
      <w:r w:rsidRPr="004A4170">
        <w:rPr>
          <w:rFonts w:ascii="Times New Roman" w:hAnsi="Times New Roman" w:cs="Times New Roman"/>
          <w:sz w:val="28"/>
          <w:szCs w:val="28"/>
        </w:rPr>
        <w:t>Устава</w:t>
      </w:r>
      <w:r w:rsidRPr="0066371C">
        <w:rPr>
          <w:rFonts w:ascii="Times New Roman" w:hAnsi="Times New Roman" w:cs="Times New Roman"/>
          <w:sz w:val="28"/>
          <w:szCs w:val="28"/>
        </w:rPr>
        <w:t xml:space="preserve"> сельсовета, протеста прокурора Шелаболихинского района на </w:t>
      </w:r>
      <w:r w:rsidRPr="004A4170">
        <w:rPr>
          <w:rFonts w:ascii="Times New Roman" w:hAnsi="Times New Roman" w:cs="Times New Roman"/>
          <w:sz w:val="28"/>
          <w:szCs w:val="28"/>
        </w:rPr>
        <w:t>решение Инского</w:t>
      </w:r>
      <w:r w:rsidRPr="006637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4170">
        <w:rPr>
          <w:rFonts w:ascii="Times New Roman" w:hAnsi="Times New Roman" w:cs="Times New Roman"/>
          <w:sz w:val="28"/>
          <w:szCs w:val="28"/>
        </w:rPr>
        <w:t>сельского Совета</w:t>
      </w:r>
      <w:r w:rsidRPr="0066371C">
        <w:rPr>
          <w:rFonts w:ascii="Times New Roman" w:hAnsi="Times New Roman" w:cs="Times New Roman"/>
          <w:sz w:val="28"/>
          <w:szCs w:val="28"/>
        </w:rPr>
        <w:t xml:space="preserve"> </w:t>
      </w:r>
      <w:r w:rsidRPr="004A4170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66371C" w:rsidRPr="004A4170">
        <w:rPr>
          <w:rFonts w:ascii="Times New Roman" w:hAnsi="Times New Roman" w:cs="Times New Roman"/>
          <w:sz w:val="28"/>
          <w:szCs w:val="28"/>
        </w:rPr>
        <w:t>25</w:t>
      </w:r>
      <w:r w:rsidR="008546AE">
        <w:rPr>
          <w:rFonts w:ascii="Times New Roman" w:hAnsi="Times New Roman" w:cs="Times New Roman"/>
          <w:sz w:val="28"/>
          <w:szCs w:val="28"/>
        </w:rPr>
        <w:t>.</w:t>
      </w:r>
      <w:r w:rsidRPr="004A4170">
        <w:rPr>
          <w:rFonts w:ascii="Times New Roman" w:hAnsi="Times New Roman" w:cs="Times New Roman"/>
          <w:sz w:val="28"/>
          <w:szCs w:val="28"/>
        </w:rPr>
        <w:t>12.20</w:t>
      </w:r>
      <w:r w:rsidR="0066371C" w:rsidRPr="004A4170">
        <w:rPr>
          <w:rFonts w:ascii="Times New Roman" w:hAnsi="Times New Roman" w:cs="Times New Roman"/>
          <w:sz w:val="28"/>
          <w:szCs w:val="28"/>
        </w:rPr>
        <w:t>13</w:t>
      </w:r>
      <w:r w:rsidRPr="004A4170">
        <w:rPr>
          <w:rFonts w:ascii="Times New Roman" w:hAnsi="Times New Roman" w:cs="Times New Roman"/>
          <w:sz w:val="28"/>
          <w:szCs w:val="28"/>
        </w:rPr>
        <w:t xml:space="preserve"> № </w:t>
      </w:r>
      <w:r w:rsidR="0066371C" w:rsidRPr="004A4170">
        <w:rPr>
          <w:rFonts w:ascii="Times New Roman" w:hAnsi="Times New Roman" w:cs="Times New Roman"/>
          <w:sz w:val="28"/>
          <w:szCs w:val="28"/>
        </w:rPr>
        <w:t>54</w:t>
      </w:r>
      <w:r w:rsidRPr="0066371C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66371C">
        <w:rPr>
          <w:rFonts w:ascii="Times New Roman" w:hAnsi="Times New Roman" w:cs="Times New Roman"/>
          <w:sz w:val="28"/>
          <w:szCs w:val="28"/>
        </w:rPr>
        <w:t>«О ведении реестра</w:t>
      </w:r>
      <w:r w:rsidRPr="0066371C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</w:t>
      </w:r>
      <w:r w:rsidR="0066371C">
        <w:rPr>
          <w:rFonts w:ascii="Times New Roman" w:hAnsi="Times New Roman" w:cs="Times New Roman"/>
          <w:sz w:val="28"/>
          <w:szCs w:val="28"/>
        </w:rPr>
        <w:t>И</w:t>
      </w:r>
      <w:r w:rsidRPr="0066371C">
        <w:rPr>
          <w:rFonts w:ascii="Times New Roman" w:hAnsi="Times New Roman" w:cs="Times New Roman"/>
          <w:sz w:val="28"/>
          <w:szCs w:val="28"/>
        </w:rPr>
        <w:t>нско</w:t>
      </w:r>
      <w:r w:rsidR="0066371C">
        <w:rPr>
          <w:rFonts w:ascii="Times New Roman" w:hAnsi="Times New Roman" w:cs="Times New Roman"/>
          <w:sz w:val="28"/>
          <w:szCs w:val="28"/>
        </w:rPr>
        <w:t xml:space="preserve">го </w:t>
      </w:r>
      <w:r w:rsidRPr="0066371C">
        <w:rPr>
          <w:rFonts w:ascii="Times New Roman" w:hAnsi="Times New Roman" w:cs="Times New Roman"/>
          <w:sz w:val="28"/>
          <w:szCs w:val="28"/>
        </w:rPr>
        <w:t>сельсовет</w:t>
      </w:r>
      <w:r w:rsidR="0066371C">
        <w:rPr>
          <w:rFonts w:ascii="Times New Roman" w:hAnsi="Times New Roman" w:cs="Times New Roman"/>
          <w:sz w:val="28"/>
          <w:szCs w:val="28"/>
        </w:rPr>
        <w:t>а</w:t>
      </w:r>
      <w:r w:rsidRPr="0066371C">
        <w:rPr>
          <w:rFonts w:ascii="Times New Roman" w:hAnsi="Times New Roman" w:cs="Times New Roman"/>
          <w:sz w:val="28"/>
          <w:szCs w:val="28"/>
        </w:rPr>
        <w:t xml:space="preserve"> Шелаболихинского района Алтайского края», Инской сельский Совет депутатов</w:t>
      </w: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РЕШИЛ:</w:t>
      </w: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numPr>
          <w:ilvl w:val="0"/>
          <w:numId w:val="1"/>
        </w:numPr>
        <w:tabs>
          <w:tab w:val="left" w:pos="1824"/>
        </w:tabs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Утвердить Положение «О</w:t>
      </w:r>
      <w:r w:rsidR="008546AE">
        <w:rPr>
          <w:rFonts w:ascii="Times New Roman" w:hAnsi="Times New Roman" w:cs="Times New Roman"/>
          <w:sz w:val="28"/>
          <w:szCs w:val="28"/>
        </w:rPr>
        <w:t>б учете муниципального имущества  и</w:t>
      </w:r>
      <w:r w:rsidRPr="0066371C">
        <w:rPr>
          <w:rFonts w:ascii="Times New Roman" w:hAnsi="Times New Roman" w:cs="Times New Roman"/>
          <w:sz w:val="28"/>
          <w:szCs w:val="28"/>
        </w:rPr>
        <w:t xml:space="preserve"> </w:t>
      </w:r>
      <w:r w:rsidR="004A4170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Pr="0066371C">
        <w:rPr>
          <w:rFonts w:ascii="Times New Roman" w:hAnsi="Times New Roman" w:cs="Times New Roman"/>
          <w:sz w:val="28"/>
          <w:szCs w:val="28"/>
        </w:rPr>
        <w:t>реестре муниципальной собственности Инского сельсовета Шелаболихинского района Алтайского края».</w:t>
      </w: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numPr>
          <w:ilvl w:val="0"/>
          <w:numId w:val="1"/>
        </w:numPr>
        <w:tabs>
          <w:tab w:val="left" w:pos="1824"/>
        </w:tabs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8546AE">
        <w:rPr>
          <w:rFonts w:ascii="Times New Roman" w:hAnsi="Times New Roman" w:cs="Times New Roman"/>
          <w:sz w:val="28"/>
          <w:szCs w:val="28"/>
        </w:rPr>
        <w:t>решение Инского сельского Совета депутатов от 2</w:t>
      </w:r>
      <w:r w:rsidR="008546AE">
        <w:rPr>
          <w:rFonts w:ascii="Times New Roman" w:hAnsi="Times New Roman" w:cs="Times New Roman"/>
          <w:sz w:val="28"/>
          <w:szCs w:val="28"/>
        </w:rPr>
        <w:t>5</w:t>
      </w:r>
      <w:r w:rsidRPr="008546AE">
        <w:rPr>
          <w:rFonts w:ascii="Times New Roman" w:hAnsi="Times New Roman" w:cs="Times New Roman"/>
          <w:sz w:val="28"/>
          <w:szCs w:val="28"/>
        </w:rPr>
        <w:t>.12.20</w:t>
      </w:r>
      <w:r w:rsidR="008546AE">
        <w:rPr>
          <w:rFonts w:ascii="Times New Roman" w:hAnsi="Times New Roman" w:cs="Times New Roman"/>
          <w:sz w:val="28"/>
          <w:szCs w:val="28"/>
        </w:rPr>
        <w:t>13</w:t>
      </w:r>
      <w:r w:rsidRPr="008546AE">
        <w:rPr>
          <w:rFonts w:ascii="Times New Roman" w:hAnsi="Times New Roman" w:cs="Times New Roman"/>
          <w:sz w:val="28"/>
          <w:szCs w:val="28"/>
        </w:rPr>
        <w:t xml:space="preserve"> № </w:t>
      </w:r>
      <w:r w:rsidR="008546AE">
        <w:rPr>
          <w:rFonts w:ascii="Times New Roman" w:hAnsi="Times New Roman" w:cs="Times New Roman"/>
          <w:sz w:val="28"/>
          <w:szCs w:val="28"/>
        </w:rPr>
        <w:t>54</w:t>
      </w:r>
      <w:r w:rsidRPr="008546AE">
        <w:rPr>
          <w:rFonts w:ascii="Times New Roman" w:hAnsi="Times New Roman" w:cs="Times New Roman"/>
          <w:sz w:val="28"/>
          <w:szCs w:val="28"/>
        </w:rPr>
        <w:t xml:space="preserve"> </w:t>
      </w:r>
      <w:r w:rsidRPr="0066371C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8546AE">
        <w:rPr>
          <w:rFonts w:ascii="Times New Roman" w:hAnsi="Times New Roman" w:cs="Times New Roman"/>
          <w:sz w:val="28"/>
          <w:szCs w:val="28"/>
        </w:rPr>
        <w:t>«О в</w:t>
      </w:r>
      <w:r w:rsidRPr="0066371C">
        <w:rPr>
          <w:rFonts w:ascii="Times New Roman" w:hAnsi="Times New Roman" w:cs="Times New Roman"/>
          <w:sz w:val="28"/>
          <w:szCs w:val="28"/>
        </w:rPr>
        <w:t>едении реестра объектов муниципальной собственности Инско</w:t>
      </w:r>
      <w:r w:rsidR="008546AE">
        <w:rPr>
          <w:rFonts w:ascii="Times New Roman" w:hAnsi="Times New Roman" w:cs="Times New Roman"/>
          <w:sz w:val="28"/>
          <w:szCs w:val="28"/>
        </w:rPr>
        <w:t xml:space="preserve">го </w:t>
      </w:r>
      <w:r w:rsidRPr="0066371C">
        <w:rPr>
          <w:rFonts w:ascii="Times New Roman" w:hAnsi="Times New Roman" w:cs="Times New Roman"/>
          <w:sz w:val="28"/>
          <w:szCs w:val="28"/>
        </w:rPr>
        <w:t>сельсовет</w:t>
      </w:r>
      <w:r w:rsidR="008546AE">
        <w:rPr>
          <w:rFonts w:ascii="Times New Roman" w:hAnsi="Times New Roman" w:cs="Times New Roman"/>
          <w:sz w:val="28"/>
          <w:szCs w:val="28"/>
        </w:rPr>
        <w:t>а</w:t>
      </w:r>
      <w:r w:rsidRPr="0066371C">
        <w:rPr>
          <w:rFonts w:ascii="Times New Roman" w:hAnsi="Times New Roman" w:cs="Times New Roman"/>
          <w:sz w:val="28"/>
          <w:szCs w:val="28"/>
        </w:rPr>
        <w:t xml:space="preserve"> Шелаболихинского района Алтайского края».</w:t>
      </w:r>
    </w:p>
    <w:p w:rsidR="0037585C" w:rsidRPr="0066371C" w:rsidRDefault="00581A90" w:rsidP="00581A90">
      <w:pPr>
        <w:pStyle w:val="1"/>
        <w:framePr w:w="10939" w:h="12841" w:hRule="exact" w:wrap="none" w:vAnchor="page" w:hAnchor="page" w:x="591" w:y="811"/>
        <w:numPr>
          <w:ilvl w:val="0"/>
          <w:numId w:val="1"/>
        </w:numPr>
        <w:tabs>
          <w:tab w:val="left" w:pos="1824"/>
        </w:tabs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A90">
        <w:rPr>
          <w:rFonts w:ascii="Times New Roman" w:hAnsi="Times New Roman" w:cs="Times New Roman"/>
          <w:sz w:val="28"/>
          <w:szCs w:val="28"/>
        </w:rPr>
        <w:t>Обнародовать данное решение в установленном порядке.</w:t>
      </w:r>
    </w:p>
    <w:p w:rsidR="0037585C" w:rsidRDefault="00581A90" w:rsidP="00581A90">
      <w:pPr>
        <w:pStyle w:val="1"/>
        <w:framePr w:w="10939" w:h="12841" w:hRule="exact" w:wrap="none" w:vAnchor="page" w:hAnchor="page" w:x="591" w:y="811"/>
        <w:numPr>
          <w:ilvl w:val="0"/>
          <w:numId w:val="1"/>
        </w:numPr>
        <w:tabs>
          <w:tab w:val="left" w:pos="1824"/>
        </w:tabs>
        <w:spacing w:after="260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A9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социально-экономическому развитию села, бюджету и налоговой политике (Рыжкову В.З.).</w:t>
      </w:r>
    </w:p>
    <w:p w:rsidR="00581A90" w:rsidRPr="0066371C" w:rsidRDefault="00581A90" w:rsidP="00581A90">
      <w:pPr>
        <w:pStyle w:val="1"/>
        <w:framePr w:w="10939" w:h="12841" w:hRule="exact" w:wrap="none" w:vAnchor="page" w:hAnchor="page" w:x="591" w:y="811"/>
        <w:tabs>
          <w:tab w:val="left" w:pos="1824"/>
        </w:tabs>
        <w:spacing w:after="260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85C" w:rsidRDefault="00085A26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581A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6371C">
        <w:rPr>
          <w:rFonts w:ascii="Times New Roman" w:hAnsi="Times New Roman" w:cs="Times New Roman"/>
          <w:sz w:val="28"/>
          <w:szCs w:val="28"/>
        </w:rPr>
        <w:t>А.Н. Лежинских</w:t>
      </w:r>
    </w:p>
    <w:p w:rsidR="00581A90" w:rsidRDefault="00581A90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</w:p>
    <w:p w:rsidR="00581A90" w:rsidRPr="0066371C" w:rsidRDefault="00581A90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Приложение</w:t>
      </w: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к оешению Совета депутатов</w:t>
      </w:r>
    </w:p>
    <w:p w:rsidR="00406A3A" w:rsidRDefault="00406A3A">
      <w:pPr>
        <w:spacing w:line="1" w:lineRule="exact"/>
      </w:pPr>
    </w:p>
    <w:p w:rsidR="00406A3A" w:rsidRDefault="00406A3A" w:rsidP="00406A3A">
      <w:pPr>
        <w:tabs>
          <w:tab w:val="left" w:pos="8870"/>
        </w:tabs>
      </w:pPr>
      <w:r>
        <w:tab/>
        <w:t xml:space="preserve">                 </w:t>
      </w:r>
    </w:p>
    <w:p w:rsidR="0037585C" w:rsidRPr="00406A3A" w:rsidRDefault="00406A3A" w:rsidP="00406A3A">
      <w:pPr>
        <w:tabs>
          <w:tab w:val="left" w:pos="8870"/>
        </w:tabs>
        <w:sectPr w:rsidR="0037585C" w:rsidRPr="00406A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7585C" w:rsidRDefault="0037585C">
      <w:pPr>
        <w:spacing w:line="1" w:lineRule="exact"/>
      </w:pPr>
    </w:p>
    <w:p w:rsidR="0037585C" w:rsidRPr="00F320B4" w:rsidRDefault="0037585C">
      <w:pPr>
        <w:pStyle w:val="a4"/>
        <w:framePr w:w="10939" w:h="197" w:hRule="exact" w:wrap="none" w:vAnchor="page" w:hAnchor="page" w:x="598" w:y="16267"/>
        <w:rPr>
          <w:rFonts w:ascii="Times New Roman" w:hAnsi="Times New Roman" w:cs="Times New Roman"/>
        </w:r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935116" w:rsidRPr="00F320B4" w:rsidRDefault="00935116">
      <w:pPr>
        <w:spacing w:line="1" w:lineRule="exact"/>
        <w:rPr>
          <w:rFonts w:ascii="Times New Roman" w:hAnsi="Times New Roman" w:cs="Times New Roman"/>
        </w:rPr>
      </w:pPr>
    </w:p>
    <w:p w:rsidR="00BC4ED4" w:rsidRDefault="00BC4ED4" w:rsidP="00BC4ED4">
      <w:pPr>
        <w:pStyle w:val="1"/>
        <w:framePr w:w="10939" w:h="15491" w:hRule="exact" w:wrap="none" w:vAnchor="page" w:hAnchor="page" w:x="591" w:y="431"/>
        <w:spacing w:line="233" w:lineRule="auto"/>
        <w:ind w:firstLine="0"/>
        <w:jc w:val="center"/>
        <w:rPr>
          <w:b/>
          <w:bCs/>
        </w:rPr>
      </w:pPr>
    </w:p>
    <w:p w:rsidR="00BC4ED4" w:rsidRPr="00935116" w:rsidRDefault="00FE733A" w:rsidP="00BC4ED4">
      <w:pPr>
        <w:pStyle w:val="1"/>
        <w:framePr w:w="10939" w:h="15842" w:hRule="exact" w:wrap="none" w:vAnchor="page" w:hAnchor="page" w:x="591" w:y="431"/>
        <w:spacing w:line="233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BC4ED4" w:rsidRPr="00935116">
        <w:rPr>
          <w:rFonts w:ascii="Times New Roman" w:hAnsi="Times New Roman" w:cs="Times New Roman"/>
          <w:bCs/>
        </w:rPr>
        <w:t xml:space="preserve">Приложение     к     постановлению                                                            </w:t>
      </w:r>
      <w:r w:rsidR="00BC4ED4">
        <w:rPr>
          <w:rFonts w:ascii="Times New Roman" w:hAnsi="Times New Roman" w:cs="Times New Roman"/>
          <w:bCs/>
        </w:rPr>
        <w:t xml:space="preserve">                         </w:t>
      </w:r>
      <w:r w:rsidR="00BC4ED4" w:rsidRPr="00935116">
        <w:rPr>
          <w:rFonts w:ascii="Times New Roman" w:hAnsi="Times New Roman" w:cs="Times New Roman"/>
          <w:bCs/>
        </w:rPr>
        <w:t xml:space="preserve">Администрации                  Инского                                                                                                               </w:t>
      </w:r>
      <w:r w:rsidR="00BC4ED4">
        <w:rPr>
          <w:rFonts w:ascii="Times New Roman" w:hAnsi="Times New Roman" w:cs="Times New Roman"/>
          <w:bCs/>
        </w:rPr>
        <w:t xml:space="preserve">            </w:t>
      </w:r>
      <w:r w:rsidR="00BC4ED4" w:rsidRPr="00935116">
        <w:rPr>
          <w:rFonts w:ascii="Times New Roman" w:hAnsi="Times New Roman" w:cs="Times New Roman"/>
          <w:bCs/>
        </w:rPr>
        <w:t xml:space="preserve">сельсовета от </w:t>
      </w:r>
      <w:r w:rsidR="00BC4ED4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28</w:t>
      </w:r>
      <w:r w:rsidR="00BC4ED4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 xml:space="preserve">июня </w:t>
      </w:r>
      <w:r w:rsidR="00BC4ED4" w:rsidRPr="00935116">
        <w:rPr>
          <w:rFonts w:ascii="Times New Roman" w:hAnsi="Times New Roman" w:cs="Times New Roman"/>
          <w:bCs/>
        </w:rPr>
        <w:t>20</w:t>
      </w:r>
      <w:r w:rsidR="00BC4ED4">
        <w:rPr>
          <w:rFonts w:ascii="Times New Roman" w:hAnsi="Times New Roman" w:cs="Times New Roman"/>
          <w:bCs/>
        </w:rPr>
        <w:t>24</w:t>
      </w:r>
      <w:r w:rsidR="00BC4ED4" w:rsidRPr="00935116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13</w:t>
      </w:r>
    </w:p>
    <w:p w:rsidR="00FE733A" w:rsidRDefault="00FE733A" w:rsidP="00F91FE6">
      <w:pPr>
        <w:pStyle w:val="1"/>
        <w:framePr w:w="10939" w:h="15491" w:hRule="exact" w:wrap="none" w:vAnchor="page" w:hAnchor="page" w:x="611" w:y="681"/>
        <w:spacing w:line="233" w:lineRule="auto"/>
        <w:ind w:firstLine="0"/>
        <w:jc w:val="center"/>
        <w:rPr>
          <w:b/>
          <w:bCs/>
        </w:rPr>
      </w:pPr>
    </w:p>
    <w:p w:rsidR="00FE733A" w:rsidRDefault="00FE733A" w:rsidP="00F91FE6">
      <w:pPr>
        <w:pStyle w:val="1"/>
        <w:framePr w:w="10939" w:h="15491" w:hRule="exact" w:wrap="none" w:vAnchor="page" w:hAnchor="page" w:x="611" w:y="681"/>
        <w:spacing w:line="233" w:lineRule="auto"/>
        <w:ind w:firstLine="0"/>
        <w:jc w:val="center"/>
        <w:rPr>
          <w:b/>
          <w:bCs/>
        </w:rPr>
      </w:pPr>
      <w:bookmarkStart w:id="2" w:name="_GoBack"/>
      <w:bookmarkEnd w:id="2"/>
    </w:p>
    <w:p w:rsidR="00FE733A" w:rsidRDefault="00FE733A" w:rsidP="00F91FE6">
      <w:pPr>
        <w:pStyle w:val="1"/>
        <w:framePr w:w="10939" w:h="15491" w:hRule="exact" w:wrap="none" w:vAnchor="page" w:hAnchor="page" w:x="611" w:y="681"/>
        <w:spacing w:line="233" w:lineRule="auto"/>
        <w:ind w:firstLine="0"/>
        <w:jc w:val="center"/>
        <w:rPr>
          <w:b/>
          <w:bCs/>
        </w:rPr>
      </w:pPr>
    </w:p>
    <w:p w:rsidR="00BC4ED4" w:rsidRDefault="00BC4ED4" w:rsidP="00F91FE6">
      <w:pPr>
        <w:pStyle w:val="1"/>
        <w:framePr w:w="10939" w:h="15491" w:hRule="exact" w:wrap="none" w:vAnchor="page" w:hAnchor="page" w:x="611" w:y="681"/>
        <w:spacing w:line="233" w:lineRule="auto"/>
        <w:ind w:firstLine="0"/>
        <w:jc w:val="center"/>
        <w:rPr>
          <w:b/>
          <w:bCs/>
        </w:rPr>
      </w:pP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spacing w:line="233" w:lineRule="auto"/>
        <w:ind w:firstLine="0"/>
        <w:jc w:val="center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  <w:bCs/>
        </w:rPr>
        <w:t>ПОЛОЖЕНИЕ</w:t>
      </w:r>
    </w:p>
    <w:p w:rsidR="00BC4ED4" w:rsidRDefault="00BC4ED4" w:rsidP="00F91FE6">
      <w:pPr>
        <w:pStyle w:val="1"/>
        <w:framePr w:w="10939" w:h="15491" w:hRule="exact" w:wrap="none" w:vAnchor="page" w:hAnchor="page" w:x="611" w:y="681"/>
        <w:spacing w:line="233" w:lineRule="auto"/>
        <w:ind w:left="4020" w:hanging="3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</w:t>
      </w:r>
      <w:r w:rsidRPr="00F320B4">
        <w:rPr>
          <w:rFonts w:ascii="Times New Roman" w:hAnsi="Times New Roman" w:cs="Times New Roman"/>
          <w:bCs/>
        </w:rPr>
        <w:t>б учете</w:t>
      </w:r>
      <w:r>
        <w:rPr>
          <w:rFonts w:ascii="Times New Roman" w:hAnsi="Times New Roman" w:cs="Times New Roman"/>
          <w:bCs/>
        </w:rPr>
        <w:t xml:space="preserve"> </w:t>
      </w:r>
      <w:r w:rsidRPr="00F320B4">
        <w:rPr>
          <w:rFonts w:ascii="Times New Roman" w:hAnsi="Times New Roman" w:cs="Times New Roman"/>
          <w:bCs/>
        </w:rPr>
        <w:t>муниципального имущества и ведении реестра объектов муниципальной</w:t>
      </w:r>
    </w:p>
    <w:p w:rsidR="00BC4ED4" w:rsidRDefault="00BC4ED4" w:rsidP="00F91FE6">
      <w:pPr>
        <w:pStyle w:val="1"/>
        <w:framePr w:w="10939" w:h="15491" w:hRule="exact" w:wrap="none" w:vAnchor="page" w:hAnchor="page" w:x="611" w:y="681"/>
        <w:spacing w:line="233" w:lineRule="auto"/>
        <w:ind w:left="4020" w:hanging="3120"/>
        <w:jc w:val="center"/>
        <w:rPr>
          <w:rFonts w:ascii="Times New Roman" w:hAnsi="Times New Roman" w:cs="Times New Roman"/>
          <w:bCs/>
        </w:rPr>
      </w:pPr>
      <w:r w:rsidRPr="00F320B4">
        <w:rPr>
          <w:rFonts w:ascii="Times New Roman" w:hAnsi="Times New Roman" w:cs="Times New Roman"/>
          <w:bCs/>
        </w:rPr>
        <w:t>собственности Инского сельсовета Шелаболихинского района Алтайского края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spacing w:line="233" w:lineRule="auto"/>
        <w:ind w:left="4020" w:hanging="3120"/>
        <w:jc w:val="both"/>
        <w:rPr>
          <w:rFonts w:ascii="Times New Roman" w:hAnsi="Times New Roman" w:cs="Times New Roman"/>
        </w:rPr>
      </w:pPr>
    </w:p>
    <w:p w:rsidR="00BC4ED4" w:rsidRPr="00F320B4" w:rsidRDefault="00BC4ED4" w:rsidP="00F91FE6">
      <w:pPr>
        <w:pStyle w:val="24"/>
        <w:framePr w:w="10939" w:h="15491" w:hRule="exact" w:wrap="none" w:vAnchor="page" w:hAnchor="page" w:x="611" w:y="681"/>
        <w:numPr>
          <w:ilvl w:val="0"/>
          <w:numId w:val="2"/>
        </w:numPr>
        <w:tabs>
          <w:tab w:val="left" w:pos="4908"/>
        </w:tabs>
        <w:ind w:left="4600"/>
        <w:jc w:val="both"/>
        <w:rPr>
          <w:rFonts w:ascii="Times New Roman" w:hAnsi="Times New Roman" w:cs="Times New Roman"/>
        </w:rPr>
      </w:pPr>
      <w:bookmarkStart w:id="3" w:name="bookmark4"/>
      <w:r w:rsidRPr="00F320B4">
        <w:rPr>
          <w:rFonts w:ascii="Times New Roman" w:hAnsi="Times New Roman" w:cs="Times New Roman"/>
        </w:rPr>
        <w:t>Общие положения</w:t>
      </w:r>
      <w:bookmarkEnd w:id="3"/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509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Настоящее Положение о</w:t>
      </w:r>
      <w:r w:rsidRPr="00F320B4">
        <w:rPr>
          <w:rFonts w:ascii="Times New Roman" w:hAnsi="Times New Roman" w:cs="Times New Roman"/>
          <w:bCs/>
        </w:rPr>
        <w:t>б учете муниципального имущества и ведении реестра объектов муниципальной собственности Инского сельсовета Шелаболихинского района Алтайского края</w:t>
      </w:r>
      <w:r w:rsidRPr="00F320B4">
        <w:rPr>
          <w:rFonts w:ascii="Times New Roman" w:hAnsi="Times New Roman" w:cs="Times New Roman"/>
        </w:rPr>
        <w:t xml:space="preserve"> (далее - Положение) устанавливает порядок ведения Реестра муниципальной собственности Инского сельсовета Шелаболихинского района Алтайского края (далее - сельсовета), разработан на основании Федерального закона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509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 настоящем Положении под реестром муниципальной собственности понимается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509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Собственником информации, содержащейся в реестре муниципальной собственности, а также носителем такой информации является Инской сельсовет.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Владение и пользование реестром муниципальной собственности, а также владение и пользование носителями информации, содержащейся в реестре муниципальной собственности в пределах, установленных настоящим Положением.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509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Расходы на ведение реестра муниципальной собственности являются расходным обязательством муниципального образования Инской сельсовет.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509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Ведение реестра муниципальной собственности осуществляется Администрацией Инского сельсовета.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509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Ведение реестра муниципальной собственности обеспечивает решение следующих задач: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2"/>
          <w:numId w:val="2"/>
        </w:numPr>
        <w:tabs>
          <w:tab w:val="left" w:pos="1577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Анализ состояния муниципального имущества, экономической и социальной эффективности его использования по целевому назначению в соответствии с действующим законодательством Российской Федерации, в интересах населения Инского сельсовета.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2"/>
          <w:numId w:val="2"/>
        </w:numPr>
        <w:tabs>
          <w:tab w:val="left" w:pos="1572"/>
        </w:tabs>
        <w:spacing w:after="240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Обеспечение заинтересованных лиц информацией о сведениях, содержащихся в реестре муниципальной собственности об объектах муниципальной собственности.</w:t>
      </w:r>
    </w:p>
    <w:p w:rsidR="00BC4ED4" w:rsidRPr="00F320B4" w:rsidRDefault="00BC4ED4" w:rsidP="00F91FE6">
      <w:pPr>
        <w:pStyle w:val="24"/>
        <w:framePr w:w="10939" w:h="15491" w:hRule="exact" w:wrap="none" w:vAnchor="page" w:hAnchor="page" w:x="611" w:y="681"/>
        <w:numPr>
          <w:ilvl w:val="0"/>
          <w:numId w:val="2"/>
        </w:numPr>
        <w:tabs>
          <w:tab w:val="left" w:pos="1458"/>
        </w:tabs>
        <w:ind w:left="1140"/>
        <w:jc w:val="both"/>
        <w:rPr>
          <w:rFonts w:ascii="Times New Roman" w:hAnsi="Times New Roman" w:cs="Times New Roman"/>
        </w:rPr>
      </w:pPr>
      <w:bookmarkStart w:id="4" w:name="bookmark6"/>
      <w:r w:rsidRPr="00F320B4">
        <w:rPr>
          <w:rFonts w:ascii="Times New Roman" w:hAnsi="Times New Roman" w:cs="Times New Roman"/>
        </w:rPr>
        <w:t>Порядок формирования и ведения реестра муниципальной собственности</w:t>
      </w:r>
      <w:bookmarkEnd w:id="4"/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380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Подлежит обязательному учету в реестре муниципальной собственности Инского сельсовета: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0"/>
          <w:numId w:val="3"/>
        </w:numPr>
        <w:tabs>
          <w:tab w:val="left" w:pos="1073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назначении невозможно, либо иное имущество, отнесенное законом к недвижимости);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0"/>
          <w:numId w:val="3"/>
        </w:numPr>
        <w:tabs>
          <w:tab w:val="left" w:pos="1073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движимое муниципальное имущество, первоначальная стоимость которого составляет 100000 (сто тысяч) рублей и более, особо ценное движимое имущество независимо от его первоначальной стоимости, закрепленное за муниципальными казенными учреждениями Инского сельсовета;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0"/>
          <w:numId w:val="3"/>
        </w:numPr>
        <w:tabs>
          <w:tab w:val="left" w:pos="1073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акции, доли (вклады) в уставном (складочном) капитале хозяйственного общества или товарищества;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ind w:left="160" w:firstLine="12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сельсовету.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1"/>
          <w:numId w:val="2"/>
        </w:numPr>
        <w:tabs>
          <w:tab w:val="left" w:pos="1380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 реестре муниципальной собственности осуществляется учет имущества Инского сельсовета: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0"/>
          <w:numId w:val="4"/>
        </w:numPr>
        <w:tabs>
          <w:tab w:val="left" w:pos="1082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закрепленного на праве оперативного управления и хозяйственного ведения в соответствии с действующим законодательством;</w:t>
      </w:r>
    </w:p>
    <w:p w:rsidR="00BC4ED4" w:rsidRPr="00F320B4" w:rsidRDefault="00BC4ED4" w:rsidP="00F91FE6">
      <w:pPr>
        <w:pStyle w:val="1"/>
        <w:framePr w:w="10939" w:h="15491" w:hRule="exact" w:wrap="none" w:vAnchor="page" w:hAnchor="page" w:x="611" w:y="681"/>
        <w:numPr>
          <w:ilvl w:val="0"/>
          <w:numId w:val="4"/>
        </w:numPr>
        <w:tabs>
          <w:tab w:val="left" w:pos="1078"/>
        </w:tabs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составляющего муниципальную казну Инского сельсовета, в том числе земельные участки.</w:t>
      </w:r>
    </w:p>
    <w:p w:rsidR="00935116" w:rsidRPr="00F320B4" w:rsidRDefault="00935116">
      <w:pPr>
        <w:spacing w:line="1" w:lineRule="exact"/>
        <w:rPr>
          <w:rFonts w:ascii="Times New Roman" w:hAnsi="Times New Roman" w:cs="Times New Roman"/>
        </w:rPr>
      </w:pPr>
    </w:p>
    <w:p w:rsidR="00935116" w:rsidRPr="00F320B4" w:rsidRDefault="00935116">
      <w:pPr>
        <w:spacing w:line="1" w:lineRule="exact"/>
        <w:rPr>
          <w:rFonts w:ascii="Times New Roman" w:hAnsi="Times New Roman" w:cs="Times New Roman"/>
        </w:rPr>
        <w:sectPr w:rsidR="00935116" w:rsidRPr="00F32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9"/>
        </w:tabs>
        <w:spacing w:line="228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Порядок формирования, учета и управления муниципальным имуществом, составляющим муниципальную сельсовета, определяется постановлением администрации сельсовета.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4"/>
        </w:tabs>
        <w:spacing w:line="228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Учет объектов муниципального имущества включает в себя присвоение каждому объекту муниципальной собственности индивидуального реестрового номера.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0"/>
        </w:tabs>
        <w:spacing w:line="228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Реестровый номер состоит из порядкового (реестрового) номера муниципального предприятия, муниципального учреждения, за которым закреплено имущество и порядкового номера объекта учета в базе данных.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0"/>
        </w:tabs>
        <w:spacing w:line="228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Внесение сведений об объектах муниципальной собственности в реестр муниципальной собственности (включение, изменение, дополнение) оформляется распоряжением администрации сельсовета.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9"/>
        </w:tabs>
        <w:spacing w:line="228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Учет объектов муниципальной собственности включает в себя их описание с указанием индивидуальных особенностей, позволяющих однозначно отличить их от других объектов.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4"/>
        </w:tabs>
        <w:spacing w:line="22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Совершение сделок и иное распоряжение объектами муниципальной собственности осуществляются после включения сведений о них в реестр муниципальной собственности.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85"/>
        </w:tabs>
        <w:spacing w:line="230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Реестр муниципальной собственности ведется на электронных и бумажных носителях, которые хранятся в Администрации сельсовета. В случае несоответствия информации на указанных носителях приоритет имеет информация на бумажных носителях.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533"/>
        </w:tabs>
        <w:spacing w:line="230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Ведение реестра муниципальной собственности включает в себя следующие процедуры: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0"/>
          <w:numId w:val="5"/>
        </w:numPr>
        <w:tabs>
          <w:tab w:val="left" w:pos="1106"/>
        </w:tabs>
        <w:spacing w:line="230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включение объекта учета в реестр муниципальной собственности;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0"/>
          <w:numId w:val="5"/>
        </w:numPr>
        <w:tabs>
          <w:tab w:val="left" w:pos="1097"/>
        </w:tabs>
        <w:spacing w:line="230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внесение в реестр муниципальной собственности изменившихся сведений об объекте учета;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0"/>
          <w:numId w:val="5"/>
        </w:numPr>
        <w:tabs>
          <w:tab w:val="left" w:pos="1102"/>
        </w:tabs>
        <w:spacing w:after="260" w:line="230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исключение объекта учета из реестра муниципальной собственности.</w:t>
      </w:r>
    </w:p>
    <w:p w:rsidR="0037585C" w:rsidRPr="00F320B4" w:rsidRDefault="00085A26" w:rsidP="00BC4ED4">
      <w:pPr>
        <w:pStyle w:val="24"/>
        <w:framePr w:w="11011" w:h="16030" w:hRule="exact" w:wrap="none" w:vAnchor="page" w:hAnchor="page" w:x="501" w:y="811"/>
        <w:numPr>
          <w:ilvl w:val="0"/>
          <w:numId w:val="2"/>
        </w:numPr>
        <w:tabs>
          <w:tab w:val="left" w:pos="1367"/>
        </w:tabs>
        <w:spacing w:line="233" w:lineRule="auto"/>
        <w:ind w:left="1420" w:hanging="420"/>
        <w:rPr>
          <w:rFonts w:ascii="Times New Roman" w:hAnsi="Times New Roman" w:cs="Times New Roman"/>
        </w:rPr>
      </w:pPr>
      <w:bookmarkStart w:id="5" w:name="bookmark8"/>
      <w:r w:rsidRPr="00F320B4">
        <w:rPr>
          <w:rFonts w:ascii="Times New Roman" w:hAnsi="Times New Roman" w:cs="Times New Roman"/>
        </w:rPr>
        <w:t>Включение, исключение сведений, внесение изменений и (или) дополнений в сведения, содержащиеся в реестре муниципальной собственности</w:t>
      </w:r>
      <w:bookmarkEnd w:id="5"/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4"/>
        </w:tabs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Решение о включении сведений, внесении изменений и (или) дополнений в сведения, содержащиеся в реестре муниципальной собственности, принимает глава сельсовета на основании: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0"/>
          <w:numId w:val="6"/>
        </w:numPr>
        <w:tabs>
          <w:tab w:val="left" w:pos="1082"/>
        </w:tabs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нормативных правовых актов, правовых актов Российской Федерации, Алтайского края;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0"/>
          <w:numId w:val="6"/>
        </w:numPr>
        <w:tabs>
          <w:tab w:val="left" w:pos="1087"/>
        </w:tabs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правоустанавливающих документов в соответствии с законодательством Российской Федерации;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0"/>
          <w:numId w:val="6"/>
        </w:numPr>
        <w:tabs>
          <w:tab w:val="left" w:pos="1787"/>
        </w:tabs>
        <w:spacing w:line="233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вступивших в законную силу судебных актов.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numPr>
          <w:ilvl w:val="1"/>
          <w:numId w:val="2"/>
        </w:numPr>
        <w:tabs>
          <w:tab w:val="left" w:pos="1394"/>
        </w:tabs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 xml:space="preserve">Принятие решения о включении в реестр муниципальной собственности сведений об имуществе и записей об изменении сведений о них осуществляется на основе письменного заявления правообладателя недвижимого и (или) движимого имущества с приложением копий документов в </w:t>
      </w:r>
      <w:r w:rsidR="00156AF6">
        <w:rPr>
          <w:rFonts w:ascii="Times New Roman" w:hAnsi="Times New Roman" w:cs="Times New Roman"/>
        </w:rPr>
        <w:t>7</w:t>
      </w:r>
      <w:r w:rsidRPr="00F320B4">
        <w:rPr>
          <w:rFonts w:ascii="Times New Roman" w:hAnsi="Times New Roman" w:cs="Times New Roman"/>
        </w:rPr>
        <w:t>-</w:t>
      </w:r>
      <w:r w:rsidR="00156AF6">
        <w:rPr>
          <w:rFonts w:ascii="Times New Roman" w:hAnsi="Times New Roman" w:cs="Times New Roman"/>
        </w:rPr>
        <w:t>дневный</w:t>
      </w:r>
      <w:r w:rsidRPr="00F320B4">
        <w:rPr>
          <w:rFonts w:ascii="Times New Roman" w:hAnsi="Times New Roman" w:cs="Times New Roman"/>
        </w:rPr>
        <w:t xml:space="preserve"> срок с момента возникновения, изменения или прекращения права на объекты учета (изменения сведений об объектах учета).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К заявлению прилагаются: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карта учета муниципальной собственности, имеющейся у юридического лица (с указанием решения о закреплении имущества за юридическим лицом, договоров (дополнительных соглашений к ним) о закреплении за юридическим лицом муниципального имущества на различных правах и соответствующих актов приема - передачи юридическому лицу муниципального имущества) по форме согласно приложению 1;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перечень муниципального имущества, находящегося у юридического лица на дату последней годовой бухгалтерской отчетности по форме согласно приложению 2;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свидетельство о государственной регистрации юридического лица;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устав юридического лица;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свидетельства о государственной регистрации изменений к уставу юридического лица (при наличии);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изменения к уставу или новые редакции устава юридического лица (при наличии);</w:t>
      </w:r>
    </w:p>
    <w:p w:rsidR="0037585C" w:rsidRPr="00F320B4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firstLine="88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справка о постановке юридического лица на учет в налоговых органах;</w:t>
      </w:r>
    </w:p>
    <w:p w:rsidR="0037585C" w:rsidRDefault="00085A26" w:rsidP="00BC4ED4">
      <w:pPr>
        <w:pStyle w:val="1"/>
        <w:framePr w:w="11011" w:h="16030" w:hRule="exact" w:wrap="none" w:vAnchor="page" w:hAnchor="page" w:x="501" w:y="811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справка органов государственной статистики о присвоении юридическому лицу кодов учета;</w:t>
      </w:r>
    </w:p>
    <w:p w:rsidR="00BC4ED4" w:rsidRPr="00BC4ED4" w:rsidRDefault="00BC4ED4" w:rsidP="00BC4ED4">
      <w:pPr>
        <w:pStyle w:val="1"/>
        <w:framePr w:w="11011" w:h="16030" w:hRule="exact" w:wrap="none" w:vAnchor="page" w:hAnchor="page" w:x="501" w:y="811"/>
        <w:ind w:left="142" w:firstLine="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C4ED4">
        <w:rPr>
          <w:rFonts w:ascii="Times New Roman" w:hAnsi="Times New Roman" w:cs="Times New Roman"/>
        </w:rPr>
        <w:t xml:space="preserve">свидетельства о государственной регистрации прав юридического лица на недвижимое </w:t>
      </w:r>
      <w:r>
        <w:rPr>
          <w:rFonts w:ascii="Times New Roman" w:hAnsi="Times New Roman" w:cs="Times New Roman"/>
        </w:rPr>
        <w:t xml:space="preserve">    </w:t>
      </w:r>
      <w:r w:rsidRPr="00BC4ED4">
        <w:rPr>
          <w:rFonts w:ascii="Times New Roman" w:hAnsi="Times New Roman" w:cs="Times New Roman"/>
        </w:rPr>
        <w:t>имущество (при наличии).</w:t>
      </w:r>
    </w:p>
    <w:p w:rsidR="00BC4ED4" w:rsidRPr="00F320B4" w:rsidRDefault="00BC4ED4" w:rsidP="00BC4ED4">
      <w:pPr>
        <w:pStyle w:val="1"/>
        <w:framePr w:w="11011" w:h="16030" w:hRule="exact" w:wrap="none" w:vAnchor="page" w:hAnchor="page" w:x="501" w:y="811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</w:p>
    <w:p w:rsidR="0037585C" w:rsidRPr="00F320B4" w:rsidRDefault="0037585C">
      <w:pPr>
        <w:pStyle w:val="a4"/>
        <w:framePr w:w="10934" w:h="187" w:hRule="exact" w:wrap="none" w:vAnchor="page" w:hAnchor="page" w:x="598" w:y="16291"/>
        <w:rPr>
          <w:rFonts w:ascii="Times New Roman" w:hAnsi="Times New Roman" w:cs="Times New Roman"/>
        </w:r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  <w:sectPr w:rsidR="0037585C" w:rsidRPr="00F32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F320B4" w:rsidRDefault="00F320B4">
      <w:pPr>
        <w:pStyle w:val="1"/>
        <w:framePr w:w="10939" w:h="15485" w:hRule="exact" w:wrap="none" w:vAnchor="page" w:hAnchor="page" w:x="598" w:y="557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</w:p>
    <w:p w:rsidR="0037585C" w:rsidRPr="00F320B4" w:rsidRDefault="0047212A" w:rsidP="0047212A">
      <w:pPr>
        <w:pStyle w:val="1"/>
        <w:framePr w:w="10939" w:h="15485" w:hRule="exact" w:wrap="none" w:vAnchor="page" w:hAnchor="page" w:x="598" w:y="557"/>
        <w:tabs>
          <w:tab w:val="left" w:pos="1427"/>
        </w:tabs>
        <w:spacing w:line="233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3.3 </w:t>
      </w:r>
      <w:r w:rsidR="00085A26" w:rsidRPr="00F320B4">
        <w:rPr>
          <w:rFonts w:ascii="Times New Roman" w:hAnsi="Times New Roman" w:cs="Times New Roman"/>
        </w:rPr>
        <w:t>В случае возникновения сомнений в достоверности представленных данных процедура включения объекта учета в реестр муниципальной собственности приостанавливается.</w:t>
      </w:r>
    </w:p>
    <w:p w:rsidR="0037585C" w:rsidRPr="00F320B4" w:rsidRDefault="00085A26">
      <w:pPr>
        <w:pStyle w:val="1"/>
        <w:framePr w:w="10939" w:h="15485" w:hRule="exact" w:wrap="none" w:vAnchor="page" w:hAnchor="page" w:x="598" w:y="557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При принятии решения о приостановлении процедуры включения в реестр сведений об объектах учета правообладателю направляется письменное сообщение о приостановлении процедуры (с указанием его причины) заявителю, который должен в течение месяца представить дополнительные сведения, при этом срок включения объекта учета в реестр муниципальной собственности продлевается, но не более чем на две недели со дня представления дополнительных сведений.</w:t>
      </w:r>
    </w:p>
    <w:p w:rsidR="0037585C" w:rsidRPr="00F320B4" w:rsidRDefault="00085A26" w:rsidP="0047212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42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глава сельсовета принимает решение об отказе включения сведений об имуществе в реестр муниципальной собственности.</w:t>
      </w:r>
    </w:p>
    <w:p w:rsidR="0037585C" w:rsidRPr="00F320B4" w:rsidRDefault="0047212A" w:rsidP="0047212A">
      <w:pPr>
        <w:pStyle w:val="1"/>
        <w:framePr w:w="10939" w:h="15485" w:hRule="exact" w:wrap="none" w:vAnchor="page" w:hAnchor="page" w:x="598" w:y="557"/>
        <w:spacing w:line="233" w:lineRule="auto"/>
        <w:ind w:left="1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85A26" w:rsidRPr="00F320B4">
        <w:rPr>
          <w:rFonts w:ascii="Times New Roman" w:hAnsi="Times New Roman" w:cs="Times New Roman"/>
        </w:rPr>
        <w:t>При принятии решения об отказе включения в реестр муниципальной собственности сведений об объектах учета правообладателю направляется письменное сообщение об отказе (с указанием его причины).</w:t>
      </w:r>
    </w:p>
    <w:p w:rsidR="0037585C" w:rsidRPr="00F320B4" w:rsidRDefault="00085A26">
      <w:pPr>
        <w:pStyle w:val="1"/>
        <w:framePr w:w="10939" w:h="15485" w:hRule="exact" w:wrap="none" w:vAnchor="page" w:hAnchor="page" w:x="598" w:y="557"/>
        <w:spacing w:line="233" w:lineRule="auto"/>
        <w:ind w:left="160" w:firstLine="74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Решение главы сельсовета об отказе включения в реестр муниципальной собственности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7585C" w:rsidRPr="00F320B4" w:rsidRDefault="00085A26" w:rsidP="00F91FE6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42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Юридическое лицо, владеющее на различных правах имуществом, находящимся в собственности сельсовета, ежегодно до 1 апреля года, следующего за отчетным, представляет в администрацию сельсовета обновленные карты учета муниципальной собственности, а в случае наличия изменений также документы, указанные в пункте 3.2 настоящего Положения.</w:t>
      </w:r>
    </w:p>
    <w:p w:rsidR="0037585C" w:rsidRPr="00F320B4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42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Сведения о создании муниципальных унитарных предприятии,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создании)' таких юридических лиц с приложением документов, указанных в пункте 3.2. настоящего Положения.</w:t>
      </w:r>
    </w:p>
    <w:p w:rsidR="0037585C" w:rsidRPr="00F320B4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42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Внесение в реестр записей об изменении сведений о муниципальных унитарных предприятиях, муниципальных учреждениях и иных лицах, осуществляется на основании письменных заявлений указанных лиц, к которым прилагаются заверенные копии документов, подтверждающих изменение - сведений. Соответствующие заявления предоставляются в сельсовет в 2-недельный срок с момента изменения сведений об объектах учета.</w:t>
      </w:r>
    </w:p>
    <w:p w:rsidR="0037585C" w:rsidRPr="00F320B4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42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Исключение из реестра муниципальной собственности сведений об объектах муниципальной собственности производится в связи с отчуждением муниципального имущества из муниципальной собственности, ликвидацией объекта муниципальной собственности, со списанием муниципального имущества.</w:t>
      </w:r>
    </w:p>
    <w:p w:rsidR="0037585C" w:rsidRPr="00F320B4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42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Исключение из реестра муниципальной собственности сведений об объекте муниципальной собственности, за исключением объектов, входящих в состав казны сельсовета, осуществляется на основании распоряжения главы сельсовета в соответствии с Положением о порядке списания муниципального имущества, закрепленного за муниципальными учреждениями Инского сельсовета.</w:t>
      </w:r>
    </w:p>
    <w:p w:rsidR="0037585C" w:rsidRPr="00F320B4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519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Исключение из реестра муниципальной собственности сведений об имуществе производится путем внесения соответствующей записи в реестр муниципальной собственности в целях прекращения осуществления учета и контроля в отношении объекта муниципальной собственности.</w:t>
      </w:r>
    </w:p>
    <w:p w:rsidR="0037585C" w:rsidRPr="00F320B4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510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Индивидуальный реестровый номер, присвоенный объекту муниципальной собственности, сведения о котором исключены из реестра муниципальной собственности, в дальнейшем другим объектам муниципальной собственности не присваивается.</w:t>
      </w:r>
    </w:p>
    <w:p w:rsidR="0037585C" w:rsidRDefault="00085A26" w:rsidP="00FE733A">
      <w:pPr>
        <w:pStyle w:val="1"/>
        <w:framePr w:w="10939" w:h="15485" w:hRule="exact" w:wrap="none" w:vAnchor="page" w:hAnchor="page" w:x="598" w:y="557"/>
        <w:numPr>
          <w:ilvl w:val="1"/>
          <w:numId w:val="14"/>
        </w:numPr>
        <w:tabs>
          <w:tab w:val="left" w:pos="1505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При исключении из реестра муниципальной собственности муниципального имущества, находящегося в муниципальной казне сельсовета, пользователи муниципального имущества предоставляют документы:</w:t>
      </w:r>
    </w:p>
    <w:p w:rsidR="00FE733A" w:rsidRPr="00FE733A" w:rsidRDefault="00FE733A" w:rsidP="00FE733A">
      <w:pPr>
        <w:pStyle w:val="1"/>
        <w:framePr w:w="10939" w:h="15485" w:hRule="exact" w:wrap="none" w:vAnchor="page" w:hAnchor="page" w:x="598" w:y="557"/>
        <w:tabs>
          <w:tab w:val="left" w:pos="1505"/>
        </w:tabs>
        <w:spacing w:line="233" w:lineRule="auto"/>
        <w:ind w:left="851" w:firstLine="0"/>
        <w:jc w:val="both"/>
        <w:rPr>
          <w:rFonts w:ascii="Times New Roman" w:hAnsi="Times New Roman" w:cs="Times New Roman"/>
        </w:rPr>
      </w:pPr>
      <w:r w:rsidRPr="00FE733A">
        <w:rPr>
          <w:rFonts w:ascii="Times New Roman" w:hAnsi="Times New Roman" w:cs="Times New Roman"/>
        </w:rPr>
        <w:t>а)</w:t>
      </w:r>
      <w:r w:rsidRPr="00FE733A">
        <w:rPr>
          <w:rFonts w:ascii="Times New Roman" w:hAnsi="Times New Roman" w:cs="Times New Roman"/>
        </w:rPr>
        <w:tab/>
        <w:t>ходатайство за подписью руководителя организации в адрес главы сельсовета об исключении основных средств из перечня переданного имущества, в связи со списанием;</w:t>
      </w:r>
    </w:p>
    <w:p w:rsidR="00FE733A" w:rsidRPr="00F320B4" w:rsidRDefault="00FE733A" w:rsidP="00FE733A">
      <w:pPr>
        <w:pStyle w:val="1"/>
        <w:framePr w:w="10939" w:h="15485" w:hRule="exact" w:wrap="none" w:vAnchor="page" w:hAnchor="page" w:x="598" w:y="557"/>
        <w:tabs>
          <w:tab w:val="left" w:pos="1505"/>
        </w:tabs>
        <w:spacing w:line="233" w:lineRule="auto"/>
        <w:ind w:left="851" w:firstLine="0"/>
        <w:jc w:val="both"/>
        <w:rPr>
          <w:rFonts w:ascii="Times New Roman" w:hAnsi="Times New Roman" w:cs="Times New Roman"/>
        </w:rPr>
      </w:pPr>
      <w:r w:rsidRPr="00FE733A">
        <w:rPr>
          <w:rFonts w:ascii="Times New Roman" w:hAnsi="Times New Roman" w:cs="Times New Roman"/>
        </w:rPr>
        <w:t>б)</w:t>
      </w:r>
      <w:r w:rsidRPr="00FE733A">
        <w:rPr>
          <w:rFonts w:ascii="Times New Roman" w:hAnsi="Times New Roman" w:cs="Times New Roman"/>
        </w:rPr>
        <w:tab/>
        <w:t>акт обследования технического состояния объектов, подлежащих списанию.</w:t>
      </w:r>
    </w:p>
    <w:p w:rsidR="0037585C" w:rsidRPr="00F320B4" w:rsidRDefault="0037585C" w:rsidP="00F91FE6">
      <w:pPr>
        <w:spacing w:line="1" w:lineRule="exact"/>
        <w:ind w:left="284" w:hanging="142"/>
        <w:rPr>
          <w:rFonts w:ascii="Times New Roman" w:hAnsi="Times New Roman" w:cs="Times New Roman"/>
        </w:rPr>
        <w:sectPr w:rsidR="0037585C" w:rsidRPr="00F320B4" w:rsidSect="00F91FE6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1"/>
          <w:numId w:val="14"/>
        </w:numPr>
        <w:tabs>
          <w:tab w:val="left" w:pos="1542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Внесение изменений и (или) дополнений в сведения, содержащиеся в реестре муниципальной собственности, оформляется распоряжением администрации Инского сельсовета.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1"/>
          <w:numId w:val="14"/>
        </w:numPr>
        <w:tabs>
          <w:tab w:val="left" w:pos="1547"/>
        </w:tabs>
        <w:spacing w:line="233" w:lineRule="auto"/>
        <w:ind w:left="142" w:firstLine="709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Основанием для принятия решения о внесении изменений и (или) дополнений в сведения, содержащиеся в реестре муниципальной собственности, являются: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342"/>
        </w:tabs>
        <w:spacing w:line="233" w:lineRule="auto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зарегистрированные в установленном порядке изменения и дополнения в учредительные документы юридических лиц, учредителем которых является Инской сельсовет;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342"/>
        </w:tabs>
        <w:spacing w:line="233" w:lineRule="auto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данные об изменении организационно-правовой формы юридического лица - пользователя муниципального имущества;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342"/>
        </w:tabs>
        <w:spacing w:line="233" w:lineRule="auto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данные об изменении прав по владению и (или) пользованию муниципальным имуществом;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342"/>
        </w:tabs>
        <w:spacing w:line="233" w:lineRule="auto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данные о закреплении имущества за муниципальным предприятием (муниципальным учреждением);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935"/>
        </w:tabs>
        <w:spacing w:line="233" w:lineRule="auto"/>
        <w:ind w:firstLine="8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данные инвентаризации объектов муниципальной собственности;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342"/>
        </w:tabs>
        <w:spacing w:line="233" w:lineRule="auto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данные об изменении состояния (стоимостного, технического) объектов муниципальной собственности;</w:t>
      </w:r>
    </w:p>
    <w:p w:rsidR="0037585C" w:rsidRPr="00F320B4" w:rsidRDefault="00085A26" w:rsidP="00FE733A">
      <w:pPr>
        <w:pStyle w:val="1"/>
        <w:framePr w:w="10944" w:h="5681" w:hRule="exact" w:wrap="none" w:vAnchor="page" w:hAnchor="page" w:x="571" w:y="581"/>
        <w:numPr>
          <w:ilvl w:val="0"/>
          <w:numId w:val="9"/>
        </w:numPr>
        <w:tabs>
          <w:tab w:val="left" w:pos="1342"/>
        </w:tabs>
        <w:spacing w:line="233" w:lineRule="auto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распоряжения о присвоении, изменении, аннулировании адресов объектам муниципальной собственности, присвоения наименования и (или) определения местоположения объектов муниципальной собственности.</w:t>
      </w:r>
    </w:p>
    <w:p w:rsidR="0037585C" w:rsidRPr="00F320B4" w:rsidRDefault="00085A26" w:rsidP="00F320B4">
      <w:pPr>
        <w:pStyle w:val="24"/>
        <w:framePr w:w="10944" w:h="9158" w:hRule="exact" w:wrap="none" w:vAnchor="page" w:hAnchor="page" w:x="601" w:y="5601"/>
        <w:numPr>
          <w:ilvl w:val="0"/>
          <w:numId w:val="10"/>
        </w:numPr>
        <w:tabs>
          <w:tab w:val="left" w:pos="1349"/>
        </w:tabs>
        <w:ind w:left="860" w:firstLine="140"/>
        <w:rPr>
          <w:rFonts w:ascii="Times New Roman" w:hAnsi="Times New Roman" w:cs="Times New Roman"/>
        </w:rPr>
      </w:pPr>
      <w:bookmarkStart w:id="6" w:name="bookmark10"/>
      <w:r w:rsidRPr="00F320B4">
        <w:rPr>
          <w:rFonts w:ascii="Times New Roman" w:hAnsi="Times New Roman" w:cs="Times New Roman"/>
        </w:rPr>
        <w:t>Права и обязанности Администрации Инского сельсовета Шелаболихинского района Алтайского края по ведению реестра муниципальной собственности</w:t>
      </w:r>
      <w:bookmarkEnd w:id="6"/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407"/>
        </w:tabs>
        <w:ind w:firstLine="8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Администрация Инского сельсовета вправе: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0"/>
          <w:numId w:val="11"/>
        </w:numPr>
        <w:tabs>
          <w:tab w:val="left" w:pos="1342"/>
        </w:tabs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запрашивать и получать необходимую для ведения реестра муниципальной собственности информацию;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0"/>
          <w:numId w:val="11"/>
        </w:numPr>
        <w:tabs>
          <w:tab w:val="left" w:pos="1342"/>
        </w:tabs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контролировать достоверность предоставленных сведений об объектах муниципальной собственности.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407"/>
        </w:tabs>
        <w:ind w:firstLine="8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Администрация Инского сельсовета обязана: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0"/>
          <w:numId w:val="12"/>
        </w:numPr>
        <w:tabs>
          <w:tab w:val="left" w:pos="1342"/>
        </w:tabs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информировать Главу сельсовета об организациях независимо от форм собственности, уклоняющихся от представления информации, необходимой для ведения реестра муниципальной собственности, либо предоставляющих недостоверную информацию;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0"/>
          <w:numId w:val="12"/>
        </w:numPr>
        <w:tabs>
          <w:tab w:val="left" w:pos="1342"/>
        </w:tabs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своевременно и качественно вносить сведения, изменения и (или) дополнения в сведения, содержащиеся в реестре муниципальной собственности.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403"/>
        </w:tabs>
        <w:spacing w:after="240"/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Администрация Инского сельсовета несет ответственность за достоверность, полноту и своевременность внесения, исключения сведений, содержащихся в реестре муниципальной собственности, изменения и (или) дополнения в сведения, содержащиеся в реестре муниципальной собственности.</w:t>
      </w:r>
    </w:p>
    <w:p w:rsidR="0037585C" w:rsidRPr="00F320B4" w:rsidRDefault="00085A26" w:rsidP="00F320B4">
      <w:pPr>
        <w:pStyle w:val="24"/>
        <w:framePr w:w="10944" w:h="9158" w:hRule="exact" w:wrap="none" w:vAnchor="page" w:hAnchor="page" w:x="601" w:y="5601"/>
        <w:numPr>
          <w:ilvl w:val="0"/>
          <w:numId w:val="10"/>
        </w:numPr>
        <w:tabs>
          <w:tab w:val="left" w:pos="1454"/>
        </w:tabs>
        <w:ind w:left="0"/>
        <w:jc w:val="center"/>
        <w:rPr>
          <w:rFonts w:ascii="Times New Roman" w:hAnsi="Times New Roman" w:cs="Times New Roman"/>
        </w:rPr>
      </w:pPr>
      <w:bookmarkStart w:id="7" w:name="bookmark12"/>
      <w:r w:rsidRPr="00F320B4">
        <w:rPr>
          <w:rFonts w:ascii="Times New Roman" w:hAnsi="Times New Roman" w:cs="Times New Roman"/>
        </w:rPr>
        <w:t>Порядок предоставления сведений о муниципальном</w:t>
      </w:r>
      <w:r w:rsidRPr="00F320B4">
        <w:rPr>
          <w:rFonts w:ascii="Times New Roman" w:hAnsi="Times New Roman" w:cs="Times New Roman"/>
        </w:rPr>
        <w:br/>
        <w:t>имуществе, содержащихся в реестре муниципальной собственности</w:t>
      </w:r>
      <w:bookmarkEnd w:id="7"/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581"/>
        </w:tabs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Информация о сведениях, содержащихся в реестре муниципальной собственности, является открытой и общедоступной.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581"/>
        </w:tabs>
        <w:ind w:left="160" w:firstLine="7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Информация предоставляется по письменному запросу заинтересованного лица по предъявлении документов: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0"/>
          <w:numId w:val="13"/>
        </w:numPr>
        <w:tabs>
          <w:tab w:val="left" w:pos="1229"/>
        </w:tabs>
        <w:ind w:firstLine="8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документа, удостоверяющего личность, - для физических лиц;</w:t>
      </w:r>
    </w:p>
    <w:p w:rsidR="0037585C" w:rsidRPr="00F320B4" w:rsidRDefault="00085A26" w:rsidP="0047212A">
      <w:pPr>
        <w:pStyle w:val="1"/>
        <w:framePr w:w="10944" w:h="9158" w:hRule="exact" w:wrap="none" w:vAnchor="page" w:hAnchor="page" w:x="601" w:y="5601"/>
        <w:numPr>
          <w:ilvl w:val="0"/>
          <w:numId w:val="13"/>
        </w:numPr>
        <w:tabs>
          <w:tab w:val="left" w:pos="1245"/>
        </w:tabs>
        <w:ind w:left="160" w:firstLine="691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документа, подтверждающего полномочия лица действовать от имени юридического лица, - для юридических лиц.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581"/>
          <w:tab w:val="left" w:pos="2281"/>
          <w:tab w:val="left" w:pos="3306"/>
          <w:tab w:val="left" w:pos="3762"/>
          <w:tab w:val="left" w:pos="5259"/>
          <w:tab w:val="left" w:pos="7213"/>
          <w:tab w:val="left" w:pos="7669"/>
          <w:tab w:val="left" w:pos="8907"/>
        </w:tabs>
        <w:ind w:firstLine="8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Информация</w:t>
      </w:r>
      <w:r w:rsidRPr="00F320B4">
        <w:rPr>
          <w:rFonts w:ascii="Times New Roman" w:hAnsi="Times New Roman" w:cs="Times New Roman"/>
        </w:rPr>
        <w:tab/>
        <w:t>о</w:t>
      </w:r>
      <w:r w:rsidRPr="00F320B4">
        <w:rPr>
          <w:rFonts w:ascii="Times New Roman" w:hAnsi="Times New Roman" w:cs="Times New Roman"/>
        </w:rPr>
        <w:tab/>
        <w:t>сведениях,</w:t>
      </w:r>
      <w:r w:rsidRPr="00F320B4">
        <w:rPr>
          <w:rFonts w:ascii="Times New Roman" w:hAnsi="Times New Roman" w:cs="Times New Roman"/>
        </w:rPr>
        <w:tab/>
        <w:t>содержащихся</w:t>
      </w:r>
      <w:r w:rsidRPr="00F320B4">
        <w:rPr>
          <w:rFonts w:ascii="Times New Roman" w:hAnsi="Times New Roman" w:cs="Times New Roman"/>
        </w:rPr>
        <w:tab/>
        <w:t>в</w:t>
      </w:r>
      <w:r w:rsidRPr="00F320B4">
        <w:rPr>
          <w:rFonts w:ascii="Times New Roman" w:hAnsi="Times New Roman" w:cs="Times New Roman"/>
        </w:rPr>
        <w:tab/>
        <w:t>реестре</w:t>
      </w:r>
      <w:r w:rsidRPr="00F320B4">
        <w:rPr>
          <w:rFonts w:ascii="Times New Roman" w:hAnsi="Times New Roman" w:cs="Times New Roman"/>
        </w:rPr>
        <w:tab/>
        <w:t>муниципальной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ind w:firstLine="1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собственности, предоставляется по форме согласно приложению № 3.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numPr>
          <w:ilvl w:val="1"/>
          <w:numId w:val="10"/>
        </w:numPr>
        <w:tabs>
          <w:tab w:val="left" w:pos="1581"/>
          <w:tab w:val="left" w:pos="2281"/>
          <w:tab w:val="left" w:pos="3306"/>
          <w:tab w:val="left" w:pos="3762"/>
          <w:tab w:val="left" w:pos="5259"/>
          <w:tab w:val="left" w:pos="7213"/>
          <w:tab w:val="left" w:pos="7669"/>
          <w:tab w:val="left" w:pos="8907"/>
        </w:tabs>
        <w:ind w:firstLine="86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Информация</w:t>
      </w:r>
      <w:r w:rsidRPr="00F320B4">
        <w:rPr>
          <w:rFonts w:ascii="Times New Roman" w:hAnsi="Times New Roman" w:cs="Times New Roman"/>
        </w:rPr>
        <w:tab/>
        <w:t>о</w:t>
      </w:r>
      <w:r w:rsidRPr="00F320B4">
        <w:rPr>
          <w:rFonts w:ascii="Times New Roman" w:hAnsi="Times New Roman" w:cs="Times New Roman"/>
        </w:rPr>
        <w:tab/>
        <w:t>сведениях,</w:t>
      </w:r>
      <w:r w:rsidRPr="00F320B4">
        <w:rPr>
          <w:rFonts w:ascii="Times New Roman" w:hAnsi="Times New Roman" w:cs="Times New Roman"/>
        </w:rPr>
        <w:tab/>
        <w:t>содержащихся</w:t>
      </w:r>
      <w:r w:rsidRPr="00F320B4">
        <w:rPr>
          <w:rFonts w:ascii="Times New Roman" w:hAnsi="Times New Roman" w:cs="Times New Roman"/>
        </w:rPr>
        <w:tab/>
        <w:t>в</w:t>
      </w:r>
      <w:r w:rsidRPr="00F320B4">
        <w:rPr>
          <w:rFonts w:ascii="Times New Roman" w:hAnsi="Times New Roman" w:cs="Times New Roman"/>
        </w:rPr>
        <w:tab/>
        <w:t>реестре</w:t>
      </w:r>
      <w:r w:rsidRPr="00F320B4">
        <w:rPr>
          <w:rFonts w:ascii="Times New Roman" w:hAnsi="Times New Roman" w:cs="Times New Roman"/>
        </w:rPr>
        <w:tab/>
        <w:t>муниципальной</w:t>
      </w:r>
    </w:p>
    <w:p w:rsidR="0037585C" w:rsidRPr="00F320B4" w:rsidRDefault="00085A26" w:rsidP="00F320B4">
      <w:pPr>
        <w:pStyle w:val="1"/>
        <w:framePr w:w="10944" w:h="9158" w:hRule="exact" w:wrap="none" w:vAnchor="page" w:hAnchor="page" w:x="601" w:y="5601"/>
        <w:ind w:left="160" w:firstLine="20"/>
        <w:jc w:val="both"/>
        <w:rPr>
          <w:rFonts w:ascii="Times New Roman" w:hAnsi="Times New Roman" w:cs="Times New Roman"/>
        </w:rPr>
      </w:pPr>
      <w:r w:rsidRPr="00F320B4">
        <w:rPr>
          <w:rFonts w:ascii="Times New Roman" w:hAnsi="Times New Roman" w:cs="Times New Roman"/>
        </w:rPr>
        <w:t>собственности (или мотивированное решение об отказе в ее предоставлении) передается Администрацией Инского сельсовета в срок не позднее десяти дней со дня поступления письменного запроса.</w:t>
      </w: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sectPr w:rsidR="0037585C" w:rsidRPr="00F320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11" w:rsidRDefault="008F2C11">
      <w:r>
        <w:separator/>
      </w:r>
    </w:p>
  </w:endnote>
  <w:endnote w:type="continuationSeparator" w:id="0">
    <w:p w:rsidR="008F2C11" w:rsidRDefault="008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11" w:rsidRDefault="008F2C11"/>
  </w:footnote>
  <w:footnote w:type="continuationSeparator" w:id="0">
    <w:p w:rsidR="008F2C11" w:rsidRDefault="008F2C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33A"/>
    <w:multiLevelType w:val="multilevel"/>
    <w:tmpl w:val="4D60AE96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464"/>
    <w:multiLevelType w:val="multilevel"/>
    <w:tmpl w:val="F4F61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16142"/>
    <w:multiLevelType w:val="multilevel"/>
    <w:tmpl w:val="8CAC2D7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E00EF"/>
    <w:multiLevelType w:val="multilevel"/>
    <w:tmpl w:val="335A62A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E5F44"/>
    <w:multiLevelType w:val="multilevel"/>
    <w:tmpl w:val="392E242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55CA6"/>
    <w:multiLevelType w:val="multilevel"/>
    <w:tmpl w:val="4064B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9705C"/>
    <w:multiLevelType w:val="multilevel"/>
    <w:tmpl w:val="704A69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46D42"/>
    <w:multiLevelType w:val="multilevel"/>
    <w:tmpl w:val="57941C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4501D"/>
    <w:multiLevelType w:val="multilevel"/>
    <w:tmpl w:val="56EAD0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44606"/>
    <w:multiLevelType w:val="multilevel"/>
    <w:tmpl w:val="ADFC1CF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038DC"/>
    <w:multiLevelType w:val="multilevel"/>
    <w:tmpl w:val="1E20FA56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AA794F"/>
    <w:multiLevelType w:val="multilevel"/>
    <w:tmpl w:val="39E8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845D2"/>
    <w:multiLevelType w:val="multilevel"/>
    <w:tmpl w:val="922058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2D6EC0"/>
    <w:multiLevelType w:val="multilevel"/>
    <w:tmpl w:val="0EBE005A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5C"/>
    <w:rsid w:val="00085A26"/>
    <w:rsid w:val="00156AF6"/>
    <w:rsid w:val="0037585C"/>
    <w:rsid w:val="00406A3A"/>
    <w:rsid w:val="00413B2C"/>
    <w:rsid w:val="0047212A"/>
    <w:rsid w:val="004A4170"/>
    <w:rsid w:val="00507B1A"/>
    <w:rsid w:val="00581A90"/>
    <w:rsid w:val="0066371C"/>
    <w:rsid w:val="008546AE"/>
    <w:rsid w:val="008F2C11"/>
    <w:rsid w:val="00935116"/>
    <w:rsid w:val="00BC4ED4"/>
    <w:rsid w:val="00F320B4"/>
    <w:rsid w:val="00F91FE6"/>
    <w:rsid w:val="00F96F3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F8A0-A271-4D6B-B9D1-77E25AA4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ED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Arial" w:eastAsia="Arial" w:hAnsi="Arial" w:cs="Arial"/>
      <w:sz w:val="15"/>
      <w:szCs w:val="15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pPr>
      <w:ind w:left="1280"/>
      <w:outlineLvl w:val="1"/>
    </w:pPr>
    <w:rPr>
      <w:rFonts w:ascii="Arial" w:eastAsia="Arial" w:hAnsi="Arial" w:cs="Arial"/>
      <w:b/>
      <w:bCs/>
    </w:rPr>
  </w:style>
  <w:style w:type="paragraph" w:customStyle="1" w:styleId="11">
    <w:name w:val="Заголовок №1"/>
    <w:basedOn w:val="a"/>
    <w:link w:val="10"/>
    <w:pPr>
      <w:spacing w:after="260"/>
      <w:ind w:left="130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93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2024-74A5-4E9D-8F89-12CAD6EC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2024-06-11T06:30:00Z</dcterms:created>
  <dcterms:modified xsi:type="dcterms:W3CDTF">2024-06-28T07:46:00Z</dcterms:modified>
</cp:coreProperties>
</file>